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NOTICE OF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MERTON COMMUNITY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Notice of School Board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(Wisconsin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Statutes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section 120.06(6)(b))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Notice is hereby given to qualified electors of the Merton Community School District (within the Village of Merton, Town of Merton, Village of Hartland and</w:t>
      </w:r>
      <w:r w:rsidDel="00000000" w:rsidR="00000000" w:rsidRPr="00000000">
        <w:rPr>
          <w:rFonts w:ascii="Arial" w:cs="Arial" w:eastAsia="Arial" w:hAnsi="Arial"/>
          <w:rtl w:val="0"/>
        </w:rPr>
        <w:t xml:space="preserve"> Village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Lisbon) that a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chool </w:t>
      </w: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oard election will be held Tuesday, April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fill the following board positions: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Two Board Member Officers Elected at Large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Offices held by: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Dean Dobbertin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3 year term expiring April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Andrew Lehman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3 year term expiring April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Notice is further given that the first day to</w:t>
      </w:r>
      <w:r w:rsidDel="00000000" w:rsidR="00000000" w:rsidRPr="00000000">
        <w:rPr>
          <w:rFonts w:ascii="Arial" w:cs="Arial" w:eastAsia="Arial" w:hAnsi="Arial"/>
          <w:rtl w:val="0"/>
        </w:rPr>
        <w:t xml:space="preserve"> submit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nomination papers is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December 1,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elector desiring to be a candidate for a position on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chool </w:t>
      </w: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oard must file a “Sworn Declaration of Candidacy” and a “Campaign Registration Statement” at the Merton Community School District Office, N68 W28460 Sussex Road, Merton, WI 53056.  School District offices will be open between the hours of 8:00 a.m. and 4:00 p.m. Monday through Friday.  Please call 262-538-2227 or contact the School District at </w:t>
      </w:r>
      <w:r w:rsidDel="00000000" w:rsidR="00000000" w:rsidRPr="00000000">
        <w:rPr>
          <w:rFonts w:ascii="Arial" w:cs="Arial" w:eastAsia="Arial" w:hAnsi="Arial"/>
          <w:rtl w:val="0"/>
        </w:rPr>
        <w:t xml:space="preserve">N68W28460 Sussex Road, Hartland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WI 530</w:t>
      </w:r>
      <w:r w:rsidDel="00000000" w:rsidR="00000000" w:rsidRPr="00000000">
        <w:rPr>
          <w:rFonts w:ascii="Arial" w:cs="Arial" w:eastAsia="Arial" w:hAnsi="Arial"/>
          <w:rtl w:val="0"/>
        </w:rPr>
        <w:t xml:space="preserve">56, for information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The Declaration of Candidacy and Campaign Registration Statement may be mailed to Merton Community Schools, PO Box 15, Merton, WI 53056 or dropped off at </w:t>
      </w:r>
      <w:r w:rsidDel="00000000" w:rsidR="00000000" w:rsidRPr="00000000">
        <w:rPr>
          <w:rFonts w:ascii="Arial" w:cs="Arial" w:eastAsia="Arial" w:hAnsi="Arial"/>
          <w:rtl w:val="0"/>
        </w:rPr>
        <w:t xml:space="preserve">N68W28460 Sussex Road, Hartland, WI 53056.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All paperwork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must be filed prior to 5:00 p.m. on Tuesday, January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Notice is further given that if a primary is necessary, the primary will be held on Tuesday, February 2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Dated this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day of November,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Merton Community School District</w:t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Nicole Cotton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District Clerk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